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D2A" w:rsidRPr="009C2D2A" w:rsidRDefault="009C2D2A" w:rsidP="009C2D2A">
      <w:pPr>
        <w:ind w:left="-567" w:right="-284"/>
        <w:jc w:val="right"/>
        <w:rPr>
          <w:bCs/>
          <w:iCs/>
          <w:sz w:val="24"/>
          <w:szCs w:val="24"/>
        </w:rPr>
      </w:pPr>
      <w:r w:rsidRPr="009C2D2A">
        <w:rPr>
          <w:bCs/>
          <w:iCs/>
          <w:sz w:val="24"/>
          <w:szCs w:val="24"/>
        </w:rPr>
        <w:t>Приложение № 3</w:t>
      </w:r>
    </w:p>
    <w:p w:rsidR="009C2D2A" w:rsidRDefault="009C2D2A" w:rsidP="009C2D2A">
      <w:pPr>
        <w:ind w:left="-567" w:right="-284"/>
        <w:jc w:val="center"/>
        <w:rPr>
          <w:b/>
          <w:bCs/>
          <w:i/>
          <w:iCs/>
          <w:sz w:val="24"/>
          <w:szCs w:val="24"/>
        </w:rPr>
      </w:pPr>
    </w:p>
    <w:p w:rsidR="009C2D2A" w:rsidRPr="009C2D2A" w:rsidRDefault="009C2D2A" w:rsidP="009C2D2A">
      <w:pPr>
        <w:ind w:left="-567" w:right="-284"/>
        <w:jc w:val="center"/>
        <w:rPr>
          <w:b/>
          <w:sz w:val="24"/>
          <w:szCs w:val="24"/>
          <w:u w:val="single"/>
        </w:rPr>
      </w:pPr>
      <w:r w:rsidRPr="009C2D2A">
        <w:rPr>
          <w:b/>
          <w:bCs/>
          <w:iCs/>
          <w:sz w:val="24"/>
          <w:szCs w:val="24"/>
        </w:rPr>
        <w:t>Четвертый научно-технический семинар</w:t>
      </w:r>
    </w:p>
    <w:p w:rsidR="009C2D2A" w:rsidRPr="009C2D2A" w:rsidRDefault="009C2D2A" w:rsidP="009C2D2A">
      <w:pPr>
        <w:ind w:left="-567" w:right="-284"/>
        <w:jc w:val="center"/>
        <w:rPr>
          <w:b/>
          <w:bCs/>
          <w:iCs/>
          <w:sz w:val="24"/>
          <w:szCs w:val="24"/>
        </w:rPr>
      </w:pPr>
      <w:r w:rsidRPr="009C2D2A">
        <w:rPr>
          <w:b/>
          <w:bCs/>
          <w:iCs/>
          <w:sz w:val="24"/>
          <w:szCs w:val="24"/>
        </w:rPr>
        <w:t>«Проблемы переработки и кондиционирования радиоактивных отходов»</w:t>
      </w:r>
    </w:p>
    <w:p w:rsidR="009C2D2A" w:rsidRDefault="009C2D2A" w:rsidP="009C2D2A">
      <w:pPr>
        <w:pBdr>
          <w:bottom w:val="single" w:sz="12" w:space="1" w:color="auto"/>
        </w:pBdr>
        <w:ind w:left="-567" w:right="-284"/>
        <w:jc w:val="center"/>
        <w:rPr>
          <w:sz w:val="24"/>
          <w:szCs w:val="24"/>
        </w:rPr>
      </w:pPr>
      <w:r w:rsidRPr="009C2D2A">
        <w:rPr>
          <w:sz w:val="24"/>
          <w:szCs w:val="24"/>
        </w:rPr>
        <w:t>г. Санкт-Петербург, 01 – 05 июня 2020 г.</w:t>
      </w:r>
    </w:p>
    <w:p w:rsidR="009C2D2A" w:rsidRPr="00AD06CB" w:rsidRDefault="009C2D2A" w:rsidP="005454FA">
      <w:pPr>
        <w:ind w:right="-284"/>
        <w:rPr>
          <w:b/>
          <w:bCs/>
          <w:sz w:val="24"/>
          <w:szCs w:val="24"/>
        </w:rPr>
      </w:pPr>
    </w:p>
    <w:p w:rsidR="009C2D2A" w:rsidRPr="00AD06CB" w:rsidRDefault="009C2D2A" w:rsidP="009C2D2A">
      <w:pPr>
        <w:pStyle w:val="3"/>
        <w:widowControl/>
        <w:spacing w:after="120"/>
        <w:ind w:left="-567" w:right="-284"/>
        <w:rPr>
          <w:caps/>
          <w:color w:val="000000"/>
          <w:szCs w:val="24"/>
          <w:u w:val="single"/>
        </w:rPr>
      </w:pPr>
      <w:r w:rsidRPr="00AD06CB">
        <w:rPr>
          <w:caps/>
          <w:color w:val="000000"/>
          <w:szCs w:val="24"/>
          <w:u w:val="single"/>
        </w:rPr>
        <w:t>условия Публикации докладов</w:t>
      </w:r>
    </w:p>
    <w:p w:rsidR="009C2D2A" w:rsidRPr="00AD06CB" w:rsidRDefault="009C2D2A" w:rsidP="007320BD">
      <w:pPr>
        <w:spacing w:after="120"/>
        <w:ind w:left="-567" w:right="-284" w:firstLine="567"/>
        <w:jc w:val="both"/>
        <w:rPr>
          <w:b/>
          <w:sz w:val="24"/>
          <w:szCs w:val="24"/>
        </w:rPr>
      </w:pPr>
      <w:r w:rsidRPr="00AD06CB">
        <w:rPr>
          <w:sz w:val="24"/>
          <w:szCs w:val="24"/>
        </w:rPr>
        <w:t>К публикации принимаются доклады участников семинара, соответствующие его тематике и подготовленные с соблюдением требований к оформлению материалов для публикации.</w:t>
      </w:r>
    </w:p>
    <w:p w:rsidR="009C2D2A" w:rsidRPr="00AD06CB" w:rsidRDefault="009C2D2A" w:rsidP="007320BD">
      <w:pPr>
        <w:ind w:left="-567" w:right="-284" w:firstLine="567"/>
        <w:jc w:val="both"/>
        <w:rPr>
          <w:b/>
          <w:sz w:val="24"/>
          <w:szCs w:val="24"/>
        </w:rPr>
      </w:pPr>
      <w:r w:rsidRPr="00AD06CB">
        <w:rPr>
          <w:b/>
          <w:sz w:val="24"/>
          <w:szCs w:val="24"/>
        </w:rPr>
        <w:t xml:space="preserve">Обязательным условием </w:t>
      </w:r>
      <w:r w:rsidRPr="00AD06CB">
        <w:rPr>
          <w:sz w:val="24"/>
          <w:szCs w:val="24"/>
        </w:rPr>
        <w:t xml:space="preserve">для публикации </w:t>
      </w:r>
      <w:r w:rsidRPr="00AD06CB">
        <w:rPr>
          <w:b/>
          <w:sz w:val="24"/>
          <w:szCs w:val="24"/>
        </w:rPr>
        <w:t>является своевременное</w:t>
      </w:r>
      <w:r w:rsidRPr="00AD06CB">
        <w:rPr>
          <w:sz w:val="24"/>
          <w:szCs w:val="24"/>
        </w:rPr>
        <w:t xml:space="preserve"> </w:t>
      </w:r>
      <w:r w:rsidRPr="00004A07">
        <w:rPr>
          <w:b/>
          <w:sz w:val="24"/>
          <w:szCs w:val="24"/>
        </w:rPr>
        <w:t xml:space="preserve">(до </w:t>
      </w:r>
      <w:r w:rsidR="00017586" w:rsidRPr="00017586">
        <w:rPr>
          <w:b/>
          <w:sz w:val="24"/>
          <w:szCs w:val="24"/>
        </w:rPr>
        <w:t>2</w:t>
      </w:r>
      <w:r w:rsidR="00004A07" w:rsidRPr="00004A07">
        <w:rPr>
          <w:b/>
          <w:sz w:val="24"/>
          <w:szCs w:val="24"/>
        </w:rPr>
        <w:t>0</w:t>
      </w:r>
      <w:r w:rsidR="00341F01" w:rsidRPr="00004A07">
        <w:rPr>
          <w:b/>
          <w:sz w:val="24"/>
          <w:szCs w:val="24"/>
        </w:rPr>
        <w:t>.0</w:t>
      </w:r>
      <w:r w:rsidR="00004A07" w:rsidRPr="00004A07">
        <w:rPr>
          <w:b/>
          <w:sz w:val="24"/>
          <w:szCs w:val="24"/>
        </w:rPr>
        <w:t>4</w:t>
      </w:r>
      <w:r w:rsidR="00341F01" w:rsidRPr="00004A07">
        <w:rPr>
          <w:b/>
          <w:sz w:val="24"/>
          <w:szCs w:val="24"/>
        </w:rPr>
        <w:t>.</w:t>
      </w:r>
      <w:r w:rsidRPr="00004A07">
        <w:rPr>
          <w:b/>
          <w:sz w:val="24"/>
          <w:szCs w:val="24"/>
        </w:rPr>
        <w:t>2020)</w:t>
      </w:r>
      <w:r w:rsidRPr="00004A07">
        <w:rPr>
          <w:sz w:val="24"/>
          <w:szCs w:val="24"/>
        </w:rPr>
        <w:t xml:space="preserve"> </w:t>
      </w:r>
      <w:r w:rsidRPr="00AD06CB">
        <w:rPr>
          <w:b/>
          <w:sz w:val="24"/>
          <w:szCs w:val="24"/>
        </w:rPr>
        <w:t>пред</w:t>
      </w:r>
      <w:r w:rsidR="00873B97">
        <w:rPr>
          <w:b/>
          <w:sz w:val="24"/>
          <w:szCs w:val="24"/>
        </w:rPr>
        <w:t>оставление</w:t>
      </w:r>
      <w:r w:rsidRPr="00AD06CB">
        <w:rPr>
          <w:sz w:val="24"/>
          <w:szCs w:val="24"/>
        </w:rPr>
        <w:t xml:space="preserve"> </w:t>
      </w:r>
      <w:r w:rsidR="00BC59B8">
        <w:rPr>
          <w:sz w:val="24"/>
          <w:szCs w:val="24"/>
        </w:rPr>
        <w:t>д</w:t>
      </w:r>
      <w:r w:rsidRPr="00AD06CB">
        <w:rPr>
          <w:b/>
          <w:sz w:val="24"/>
          <w:szCs w:val="24"/>
        </w:rPr>
        <w:t>оклада</w:t>
      </w:r>
      <w:r w:rsidRPr="00AD06CB">
        <w:rPr>
          <w:sz w:val="24"/>
          <w:szCs w:val="24"/>
        </w:rPr>
        <w:t xml:space="preserve"> и </w:t>
      </w:r>
      <w:r w:rsidRPr="00AD06CB">
        <w:rPr>
          <w:b/>
          <w:sz w:val="24"/>
          <w:szCs w:val="24"/>
        </w:rPr>
        <w:t xml:space="preserve">письменного согласия </w:t>
      </w:r>
      <w:r w:rsidRPr="00AD06CB">
        <w:rPr>
          <w:sz w:val="24"/>
          <w:szCs w:val="24"/>
        </w:rPr>
        <w:t>(разрешения на информационный обмен) авторов и организаций, работниками которых они являются</w:t>
      </w:r>
      <w:r w:rsidRPr="00AD06CB">
        <w:rPr>
          <w:b/>
          <w:sz w:val="24"/>
          <w:szCs w:val="24"/>
        </w:rPr>
        <w:t>, на публикацию</w:t>
      </w:r>
      <w:r w:rsidR="00BC59B8">
        <w:rPr>
          <w:b/>
          <w:sz w:val="24"/>
          <w:szCs w:val="24"/>
        </w:rPr>
        <w:t xml:space="preserve"> </w:t>
      </w:r>
      <w:r w:rsidR="00BC59B8">
        <w:rPr>
          <w:sz w:val="24"/>
          <w:szCs w:val="24"/>
        </w:rPr>
        <w:t>в организационный комитет Семинара</w:t>
      </w:r>
      <w:r w:rsidRPr="00AD06CB">
        <w:rPr>
          <w:b/>
          <w:sz w:val="24"/>
          <w:szCs w:val="24"/>
        </w:rPr>
        <w:t>.</w:t>
      </w:r>
    </w:p>
    <w:p w:rsidR="009C2D2A" w:rsidRPr="00AD06CB" w:rsidRDefault="00341F01" w:rsidP="007320BD">
      <w:pPr>
        <w:ind w:left="-567" w:right="-284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Организационный </w:t>
      </w:r>
      <w:r w:rsidR="009C2D2A" w:rsidRPr="00AD06CB">
        <w:rPr>
          <w:b/>
          <w:sz w:val="24"/>
          <w:szCs w:val="24"/>
        </w:rPr>
        <w:t xml:space="preserve">комитет оставляет за собой право отказать в публикации </w:t>
      </w:r>
      <w:r w:rsidR="00BC59B8">
        <w:rPr>
          <w:b/>
          <w:sz w:val="24"/>
          <w:szCs w:val="24"/>
        </w:rPr>
        <w:t>материалов</w:t>
      </w:r>
      <w:r w:rsidR="009C2D2A" w:rsidRPr="00AD06CB">
        <w:rPr>
          <w:b/>
          <w:sz w:val="24"/>
          <w:szCs w:val="24"/>
        </w:rPr>
        <w:t xml:space="preserve">, не соответствующих </w:t>
      </w:r>
      <w:r w:rsidR="00BC59B8">
        <w:rPr>
          <w:b/>
          <w:sz w:val="24"/>
          <w:szCs w:val="24"/>
        </w:rPr>
        <w:t xml:space="preserve">тематике и условиям </w:t>
      </w:r>
      <w:r w:rsidR="009C2D2A" w:rsidRPr="00AD06CB">
        <w:rPr>
          <w:b/>
          <w:sz w:val="24"/>
          <w:szCs w:val="24"/>
        </w:rPr>
        <w:t>для публикации</w:t>
      </w:r>
      <w:r w:rsidR="009C2D2A" w:rsidRPr="00004A07">
        <w:rPr>
          <w:b/>
          <w:sz w:val="24"/>
          <w:szCs w:val="24"/>
        </w:rPr>
        <w:t>.</w:t>
      </w:r>
      <w:bookmarkStart w:id="0" w:name="_GoBack"/>
      <w:bookmarkEnd w:id="0"/>
    </w:p>
    <w:p w:rsidR="009C2D2A" w:rsidRPr="00AD06CB" w:rsidRDefault="009C2D2A" w:rsidP="009C2D2A">
      <w:pPr>
        <w:ind w:left="-567" w:right="-284"/>
        <w:jc w:val="both"/>
        <w:rPr>
          <w:b/>
          <w:sz w:val="24"/>
          <w:szCs w:val="24"/>
        </w:rPr>
      </w:pPr>
    </w:p>
    <w:p w:rsidR="009C2D2A" w:rsidRPr="00AD06CB" w:rsidRDefault="009C2D2A" w:rsidP="009C2D2A">
      <w:pPr>
        <w:pStyle w:val="3"/>
        <w:spacing w:before="120" w:after="120"/>
        <w:ind w:left="-567" w:right="-284"/>
        <w:rPr>
          <w:szCs w:val="24"/>
          <w:u w:val="single"/>
        </w:rPr>
      </w:pPr>
      <w:r w:rsidRPr="00AD06CB">
        <w:rPr>
          <w:szCs w:val="24"/>
          <w:u w:val="single"/>
        </w:rPr>
        <w:t>ТРЕБОВАНИЯ К ОФОРМЛЕНИЮ МАТЕРИАЛОВ ДЛЯ ПУБЛИКАЦИИ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Для подготовки доклада должен использоваться текстовый редактор, совместимый по формату с </w:t>
      </w:r>
      <w:proofErr w:type="spellStart"/>
      <w:r w:rsidRPr="00AD06CB">
        <w:rPr>
          <w:sz w:val="24"/>
          <w:szCs w:val="24"/>
        </w:rPr>
        <w:t>Microsoft</w:t>
      </w:r>
      <w:proofErr w:type="spellEnd"/>
      <w:r w:rsidRPr="00AD06CB">
        <w:rPr>
          <w:sz w:val="24"/>
          <w:szCs w:val="24"/>
        </w:rPr>
        <w:t xml:space="preserve"> </w:t>
      </w:r>
      <w:proofErr w:type="spellStart"/>
      <w:r w:rsidRPr="00AD06CB">
        <w:rPr>
          <w:sz w:val="24"/>
          <w:szCs w:val="24"/>
        </w:rPr>
        <w:t>Word</w:t>
      </w:r>
      <w:proofErr w:type="spellEnd"/>
      <w:r w:rsidRPr="00AD06CB">
        <w:rPr>
          <w:sz w:val="24"/>
          <w:szCs w:val="24"/>
        </w:rPr>
        <w:t xml:space="preserve">. 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Текст доклада, включая таблицы и рисунки не должен превышать 5 страниц.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Размер бумаги: А</w:t>
      </w:r>
      <w:proofErr w:type="gramStart"/>
      <w:r w:rsidRPr="00AD06CB">
        <w:rPr>
          <w:sz w:val="24"/>
          <w:szCs w:val="24"/>
        </w:rPr>
        <w:t>4</w:t>
      </w:r>
      <w:proofErr w:type="gramEnd"/>
      <w:r w:rsidRPr="00AD06CB">
        <w:rPr>
          <w:sz w:val="24"/>
          <w:szCs w:val="24"/>
        </w:rPr>
        <w:t>, ориентация – книжная.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Размер полей: слева - 3,0 см, справа, сверху и снизу - 2,0 см.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  <w:lang w:val="en-US"/>
        </w:rPr>
      </w:pPr>
      <w:r w:rsidRPr="00AD06CB">
        <w:rPr>
          <w:sz w:val="24"/>
          <w:szCs w:val="24"/>
        </w:rPr>
        <w:t>Шрифт</w:t>
      </w:r>
      <w:r w:rsidRPr="00AD06CB">
        <w:rPr>
          <w:sz w:val="24"/>
          <w:szCs w:val="24"/>
          <w:lang w:val="en-US"/>
        </w:rPr>
        <w:t xml:space="preserve"> – Times New Roman, </w:t>
      </w:r>
      <w:r w:rsidRPr="00AD06CB">
        <w:rPr>
          <w:sz w:val="24"/>
          <w:szCs w:val="24"/>
        </w:rPr>
        <w:t>размер</w:t>
      </w:r>
      <w:r w:rsidRPr="00AD06CB">
        <w:rPr>
          <w:sz w:val="24"/>
          <w:szCs w:val="24"/>
          <w:lang w:val="en-US"/>
        </w:rPr>
        <w:t xml:space="preserve"> 12 </w:t>
      </w:r>
      <w:proofErr w:type="spellStart"/>
      <w:r w:rsidRPr="00AD06CB">
        <w:rPr>
          <w:sz w:val="24"/>
          <w:szCs w:val="24"/>
        </w:rPr>
        <w:t>пт</w:t>
      </w:r>
      <w:proofErr w:type="spellEnd"/>
      <w:r w:rsidRPr="00AD06CB">
        <w:rPr>
          <w:sz w:val="24"/>
          <w:szCs w:val="24"/>
          <w:lang w:val="en-US"/>
        </w:rPr>
        <w:t>;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Положение на странице – по ширине текста, междустрочный интервал - одинарный. Первая строка (отступ) – 1,25 см. 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Название доклада располагается вверху по центру листа и печатается заглавными буквами полужирным шрифтом 12 пт. В </w:t>
      </w:r>
      <w:proofErr w:type="gramStart"/>
      <w:r w:rsidRPr="00AD06CB">
        <w:rPr>
          <w:sz w:val="24"/>
          <w:szCs w:val="24"/>
        </w:rPr>
        <w:t>конце</w:t>
      </w:r>
      <w:proofErr w:type="gramEnd"/>
      <w:r w:rsidRPr="00AD06CB">
        <w:rPr>
          <w:sz w:val="24"/>
          <w:szCs w:val="24"/>
        </w:rPr>
        <w:t xml:space="preserve"> названия точка не ставится.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Фамилия автора (ров), ученая степень, ученое звание располагаются под названием доклада, по центру относительно основного текста и печатаются полужирным шрифтом 11 пт. В </w:t>
      </w:r>
      <w:proofErr w:type="gramStart"/>
      <w:r w:rsidRPr="00AD06CB">
        <w:rPr>
          <w:sz w:val="24"/>
          <w:szCs w:val="24"/>
        </w:rPr>
        <w:t>списке</w:t>
      </w:r>
      <w:proofErr w:type="gramEnd"/>
      <w:r w:rsidRPr="00AD06CB">
        <w:rPr>
          <w:sz w:val="24"/>
          <w:szCs w:val="24"/>
        </w:rPr>
        <w:t xml:space="preserve"> авторов сначала указывается инициалы автора затем фамилия. 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Название организации располагается по центру относительно основного текста под фамилией автора и печатается шрифтом 11 пт.</w:t>
      </w:r>
    </w:p>
    <w:p w:rsidR="007F37A6" w:rsidRDefault="007F37A6" w:rsidP="009C2D2A">
      <w:pPr>
        <w:ind w:left="-567" w:right="-284"/>
        <w:jc w:val="center"/>
        <w:rPr>
          <w:sz w:val="24"/>
          <w:szCs w:val="24"/>
        </w:rPr>
      </w:pPr>
    </w:p>
    <w:p w:rsidR="009C2D2A" w:rsidRPr="00AD06CB" w:rsidRDefault="009C2D2A" w:rsidP="009C2D2A">
      <w:pPr>
        <w:ind w:left="-567" w:right="-284"/>
        <w:jc w:val="center"/>
        <w:rPr>
          <w:sz w:val="24"/>
          <w:szCs w:val="24"/>
        </w:rPr>
      </w:pPr>
      <w:r w:rsidRPr="00AD06CB">
        <w:rPr>
          <w:sz w:val="24"/>
          <w:szCs w:val="24"/>
        </w:rPr>
        <w:t xml:space="preserve">Например: </w:t>
      </w:r>
    </w:p>
    <w:p w:rsidR="009C2D2A" w:rsidRPr="00AD06CB" w:rsidRDefault="009C2D2A" w:rsidP="009C2D2A">
      <w:pPr>
        <w:ind w:left="-567" w:right="-284"/>
        <w:jc w:val="center"/>
        <w:rPr>
          <w:b/>
          <w:sz w:val="24"/>
          <w:szCs w:val="24"/>
        </w:rPr>
      </w:pPr>
      <w:r w:rsidRPr="00AD06CB">
        <w:rPr>
          <w:b/>
          <w:sz w:val="24"/>
          <w:szCs w:val="24"/>
        </w:rPr>
        <w:t xml:space="preserve">ПРОБЛЕМЫ ПЕРЕРАБОТКИ РАДИОАКТИВНЫХ ОТХОДОВ </w:t>
      </w:r>
    </w:p>
    <w:p w:rsidR="009C2D2A" w:rsidRPr="00017586" w:rsidRDefault="009C2D2A" w:rsidP="009C2D2A">
      <w:pPr>
        <w:ind w:left="-567" w:right="-284"/>
        <w:jc w:val="center"/>
        <w:rPr>
          <w:b/>
          <w:sz w:val="22"/>
          <w:szCs w:val="22"/>
        </w:rPr>
      </w:pPr>
      <w:r w:rsidRPr="00017586">
        <w:rPr>
          <w:b/>
          <w:sz w:val="22"/>
          <w:szCs w:val="22"/>
        </w:rPr>
        <w:t xml:space="preserve">И.И. Иванов, профессор, д.т.н. </w:t>
      </w:r>
    </w:p>
    <w:p w:rsidR="009C2D2A" w:rsidRPr="00017586" w:rsidRDefault="009C2D2A" w:rsidP="009C2D2A">
      <w:pPr>
        <w:ind w:left="-567" w:right="-284"/>
        <w:jc w:val="center"/>
        <w:rPr>
          <w:sz w:val="22"/>
          <w:szCs w:val="22"/>
        </w:rPr>
      </w:pPr>
      <w:r w:rsidRPr="00017586">
        <w:rPr>
          <w:sz w:val="22"/>
          <w:szCs w:val="22"/>
        </w:rPr>
        <w:t>ФГУП «РосРАО»</w:t>
      </w:r>
    </w:p>
    <w:p w:rsidR="009C2D2A" w:rsidRPr="00AD06CB" w:rsidRDefault="009C2D2A" w:rsidP="009C2D2A">
      <w:pPr>
        <w:ind w:left="-567" w:right="-284"/>
        <w:jc w:val="both"/>
        <w:rPr>
          <w:sz w:val="24"/>
          <w:szCs w:val="24"/>
        </w:rPr>
      </w:pP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Заголовки разделов выполняются полужирным шрифтом 12 </w:t>
      </w:r>
      <w:proofErr w:type="spellStart"/>
      <w:r w:rsidRPr="00AD06CB">
        <w:rPr>
          <w:sz w:val="24"/>
          <w:szCs w:val="24"/>
        </w:rPr>
        <w:t>пт</w:t>
      </w:r>
      <w:proofErr w:type="spellEnd"/>
      <w:r w:rsidRPr="00AD06CB">
        <w:rPr>
          <w:sz w:val="24"/>
          <w:szCs w:val="24"/>
        </w:rPr>
        <w:t xml:space="preserve"> и центрируются.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Наименование физических величин, сокращений и т. д. - в системе СИ. 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Формулы отделяются от текста одной пустой строкой сверху и снизу и располагаются в центре колонки. Формулы нумеруются так, как это показано в образце, но только при наличии на них ссылок в тексте.</w:t>
      </w:r>
    </w:p>
    <w:p w:rsidR="009C2D2A" w:rsidRDefault="009C2D2A" w:rsidP="009C2D2A">
      <w:pPr>
        <w:ind w:left="-567" w:right="-284"/>
        <w:jc w:val="center"/>
        <w:rPr>
          <w:sz w:val="24"/>
          <w:szCs w:val="24"/>
        </w:rPr>
      </w:pPr>
      <w:r w:rsidRPr="00AD06CB">
        <w:rPr>
          <w:sz w:val="24"/>
          <w:szCs w:val="24"/>
        </w:rPr>
        <w:t>Например: y = a</w:t>
      </w:r>
      <w:r w:rsidRPr="00AD06CB">
        <w:rPr>
          <w:sz w:val="24"/>
          <w:szCs w:val="24"/>
          <w:vertAlign w:val="subscript"/>
        </w:rPr>
        <w:t>1</w:t>
      </w:r>
      <w:r w:rsidRPr="00AD06CB">
        <w:rPr>
          <w:sz w:val="24"/>
          <w:szCs w:val="24"/>
        </w:rPr>
        <w:t>x</w:t>
      </w:r>
      <w:r w:rsidRPr="00AD06CB">
        <w:rPr>
          <w:sz w:val="24"/>
          <w:szCs w:val="24"/>
          <w:vertAlign w:val="subscript"/>
        </w:rPr>
        <w:t>1</w:t>
      </w:r>
      <w:r w:rsidRPr="00AD06CB">
        <w:rPr>
          <w:sz w:val="24"/>
          <w:szCs w:val="24"/>
        </w:rPr>
        <w:t xml:space="preserve"> + a</w:t>
      </w:r>
      <w:r w:rsidRPr="00AD06CB">
        <w:rPr>
          <w:sz w:val="24"/>
          <w:szCs w:val="24"/>
          <w:vertAlign w:val="subscript"/>
        </w:rPr>
        <w:t>2</w:t>
      </w:r>
      <w:r w:rsidRPr="00AD06CB">
        <w:rPr>
          <w:sz w:val="24"/>
          <w:szCs w:val="24"/>
        </w:rPr>
        <w:t>x</w:t>
      </w:r>
      <w:r w:rsidRPr="00AD06CB">
        <w:rPr>
          <w:sz w:val="24"/>
          <w:szCs w:val="24"/>
          <w:vertAlign w:val="subscript"/>
        </w:rPr>
        <w:t>2</w:t>
      </w:r>
      <w:r w:rsidRPr="00AD06CB">
        <w:rPr>
          <w:sz w:val="24"/>
          <w:szCs w:val="24"/>
        </w:rPr>
        <w:t xml:space="preserve"> (1)</w:t>
      </w:r>
    </w:p>
    <w:p w:rsidR="009C2D2A" w:rsidRPr="00AD06CB" w:rsidRDefault="009C2D2A" w:rsidP="009C2D2A">
      <w:pPr>
        <w:ind w:left="-567" w:right="-284"/>
        <w:jc w:val="center"/>
        <w:rPr>
          <w:sz w:val="24"/>
          <w:szCs w:val="24"/>
        </w:rPr>
      </w:pP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Иллюстративный материал (рисунки, таблицы) желательно размещать в центре листа. 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Подрисуночные надписи центрируются. Например:</w:t>
      </w:r>
    </w:p>
    <w:p w:rsidR="009C2D2A" w:rsidRDefault="009C2D2A" w:rsidP="009C2D2A">
      <w:pPr>
        <w:ind w:left="-567" w:right="-284"/>
        <w:jc w:val="center"/>
        <w:rPr>
          <w:sz w:val="24"/>
          <w:szCs w:val="24"/>
        </w:rPr>
      </w:pPr>
      <w:r w:rsidRPr="00AD06CB">
        <w:rPr>
          <w:sz w:val="24"/>
          <w:szCs w:val="24"/>
        </w:rPr>
        <w:t>Рис. 1. Аварии в технологическом процессе</w:t>
      </w:r>
    </w:p>
    <w:p w:rsidR="009C2D2A" w:rsidRPr="00AD06CB" w:rsidRDefault="009C2D2A" w:rsidP="009C2D2A">
      <w:pPr>
        <w:ind w:left="-567" w:right="-284"/>
        <w:jc w:val="center"/>
        <w:rPr>
          <w:sz w:val="24"/>
          <w:szCs w:val="24"/>
        </w:rPr>
      </w:pP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Ссылки на рисунки или таблицы производятся только с использованием слов «рис.» или «табл.», например, «... элементы показаны на рис.1», «... данные приведены в табл. 2».</w:t>
      </w:r>
    </w:p>
    <w:p w:rsidR="009C2D2A" w:rsidRPr="00AD06CB" w:rsidRDefault="009C2D2A" w:rsidP="007320BD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Если рисунок в тексте только один, то слово «Рис.» не пишется. </w:t>
      </w:r>
    </w:p>
    <w:p w:rsidR="009C2D2A" w:rsidRPr="00AD06CB" w:rsidRDefault="009C2D2A" w:rsidP="0097189A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lastRenderedPageBreak/>
        <w:t xml:space="preserve">Рисунки, схемы и т. п. представить дополнительно отдельным файлом в формате: растровые </w:t>
      </w:r>
      <w:proofErr w:type="spellStart"/>
      <w:r w:rsidRPr="00AD06CB">
        <w:rPr>
          <w:sz w:val="24"/>
          <w:szCs w:val="24"/>
        </w:rPr>
        <w:t>tif</w:t>
      </w:r>
      <w:proofErr w:type="spellEnd"/>
      <w:r w:rsidRPr="00AD06CB">
        <w:rPr>
          <w:sz w:val="24"/>
          <w:szCs w:val="24"/>
        </w:rPr>
        <w:t xml:space="preserve">, </w:t>
      </w:r>
      <w:proofErr w:type="spellStart"/>
      <w:r w:rsidRPr="00AD06CB">
        <w:rPr>
          <w:sz w:val="24"/>
          <w:szCs w:val="24"/>
        </w:rPr>
        <w:t>jpg</w:t>
      </w:r>
      <w:proofErr w:type="spellEnd"/>
      <w:r w:rsidRPr="00AD06CB">
        <w:rPr>
          <w:sz w:val="24"/>
          <w:szCs w:val="24"/>
        </w:rPr>
        <w:t xml:space="preserve">; векторные </w:t>
      </w:r>
      <w:proofErr w:type="spellStart"/>
      <w:r w:rsidRPr="00AD06CB">
        <w:rPr>
          <w:sz w:val="24"/>
          <w:szCs w:val="24"/>
        </w:rPr>
        <w:t>cdr</w:t>
      </w:r>
      <w:proofErr w:type="spellEnd"/>
      <w:r w:rsidRPr="00AD06CB">
        <w:rPr>
          <w:sz w:val="24"/>
          <w:szCs w:val="24"/>
        </w:rPr>
        <w:t xml:space="preserve"> (</w:t>
      </w:r>
      <w:proofErr w:type="spellStart"/>
      <w:r w:rsidRPr="00AD06CB">
        <w:rPr>
          <w:sz w:val="24"/>
          <w:szCs w:val="24"/>
        </w:rPr>
        <w:t>Corel</w:t>
      </w:r>
      <w:proofErr w:type="spellEnd"/>
      <w:r w:rsidRPr="00AD06CB">
        <w:rPr>
          <w:sz w:val="24"/>
          <w:szCs w:val="24"/>
        </w:rPr>
        <w:t xml:space="preserve"> </w:t>
      </w:r>
      <w:proofErr w:type="spellStart"/>
      <w:r w:rsidRPr="00AD06CB">
        <w:rPr>
          <w:sz w:val="24"/>
          <w:szCs w:val="24"/>
        </w:rPr>
        <w:t>Draw</w:t>
      </w:r>
      <w:proofErr w:type="spellEnd"/>
      <w:r w:rsidRPr="00AD06CB">
        <w:rPr>
          <w:sz w:val="24"/>
          <w:szCs w:val="24"/>
        </w:rPr>
        <w:t xml:space="preserve">), </w:t>
      </w:r>
      <w:proofErr w:type="spellStart"/>
      <w:r w:rsidRPr="00AD06CB">
        <w:rPr>
          <w:sz w:val="24"/>
          <w:szCs w:val="24"/>
        </w:rPr>
        <w:t>dwg</w:t>
      </w:r>
      <w:proofErr w:type="spellEnd"/>
      <w:r w:rsidRPr="00AD06CB">
        <w:rPr>
          <w:sz w:val="24"/>
          <w:szCs w:val="24"/>
        </w:rPr>
        <w:t xml:space="preserve"> (</w:t>
      </w:r>
      <w:proofErr w:type="spellStart"/>
      <w:r w:rsidRPr="00AD06CB">
        <w:rPr>
          <w:sz w:val="24"/>
          <w:szCs w:val="24"/>
        </w:rPr>
        <w:t>AutoCAD</w:t>
      </w:r>
      <w:proofErr w:type="spellEnd"/>
      <w:r w:rsidRPr="00AD06CB">
        <w:rPr>
          <w:sz w:val="24"/>
          <w:szCs w:val="24"/>
        </w:rPr>
        <w:t xml:space="preserve">), </w:t>
      </w:r>
      <w:proofErr w:type="spellStart"/>
      <w:r w:rsidRPr="00AD06CB">
        <w:rPr>
          <w:sz w:val="24"/>
          <w:szCs w:val="24"/>
        </w:rPr>
        <w:t>eps</w:t>
      </w:r>
      <w:proofErr w:type="spellEnd"/>
      <w:r w:rsidRPr="00AD06CB">
        <w:rPr>
          <w:sz w:val="24"/>
          <w:szCs w:val="24"/>
        </w:rPr>
        <w:t xml:space="preserve"> (</w:t>
      </w:r>
      <w:proofErr w:type="spellStart"/>
      <w:r w:rsidRPr="00AD06CB">
        <w:rPr>
          <w:sz w:val="24"/>
          <w:szCs w:val="24"/>
        </w:rPr>
        <w:t>Adobe</w:t>
      </w:r>
      <w:proofErr w:type="spellEnd"/>
      <w:r w:rsidRPr="00AD06CB">
        <w:rPr>
          <w:sz w:val="24"/>
          <w:szCs w:val="24"/>
        </w:rPr>
        <w:t xml:space="preserve"> </w:t>
      </w:r>
      <w:proofErr w:type="spellStart"/>
      <w:r w:rsidRPr="00AD06CB">
        <w:rPr>
          <w:sz w:val="24"/>
          <w:szCs w:val="24"/>
        </w:rPr>
        <w:t>Illustrator</w:t>
      </w:r>
      <w:proofErr w:type="spellEnd"/>
      <w:r w:rsidRPr="00AD06CB">
        <w:rPr>
          <w:sz w:val="24"/>
          <w:szCs w:val="24"/>
        </w:rPr>
        <w:t>), с учетом того, что сборник планируется к публикации в черно-белом варианте.</w:t>
      </w:r>
    </w:p>
    <w:p w:rsidR="009C2D2A" w:rsidRPr="00AD06CB" w:rsidRDefault="009C2D2A" w:rsidP="0097189A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Список использованных источников составляется в порядке ссылок на них в тексте статьи (номер источника дается в квадратных скобках, например, [1]) и выполняется шрифтом курсив 11 </w:t>
      </w:r>
      <w:proofErr w:type="spellStart"/>
      <w:r w:rsidRPr="00AD06CB">
        <w:rPr>
          <w:sz w:val="24"/>
          <w:szCs w:val="24"/>
        </w:rPr>
        <w:t>пт</w:t>
      </w:r>
      <w:proofErr w:type="spellEnd"/>
      <w:r w:rsidRPr="00AD06CB">
        <w:rPr>
          <w:sz w:val="24"/>
          <w:szCs w:val="24"/>
        </w:rPr>
        <w:t xml:space="preserve"> в соответствии с ГОСТ 7.0.9-2009.</w:t>
      </w:r>
    </w:p>
    <w:p w:rsidR="009C2D2A" w:rsidRPr="00AD06CB" w:rsidRDefault="009C2D2A" w:rsidP="0097189A">
      <w:pPr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Заголовок «Список литературы» располагается по центру листа полужирным шрифтом </w:t>
      </w:r>
      <w:r>
        <w:rPr>
          <w:sz w:val="24"/>
          <w:szCs w:val="24"/>
        </w:rPr>
        <w:br/>
      </w:r>
      <w:r w:rsidRPr="00AD06CB">
        <w:rPr>
          <w:sz w:val="24"/>
          <w:szCs w:val="24"/>
        </w:rPr>
        <w:t>12 пт.</w:t>
      </w:r>
    </w:p>
    <w:p w:rsidR="009C2D2A" w:rsidRPr="00AD06CB" w:rsidRDefault="009C2D2A" w:rsidP="009C2D2A">
      <w:pPr>
        <w:spacing w:after="120"/>
        <w:ind w:left="-567" w:right="-284"/>
        <w:jc w:val="both"/>
        <w:rPr>
          <w:b/>
          <w:sz w:val="24"/>
          <w:szCs w:val="24"/>
        </w:rPr>
      </w:pPr>
    </w:p>
    <w:p w:rsidR="009C2D2A" w:rsidRPr="00AD06CB" w:rsidRDefault="0097189A" w:rsidP="009C2D2A">
      <w:pPr>
        <w:pStyle w:val="3"/>
        <w:spacing w:before="60" w:after="120"/>
        <w:ind w:left="-567" w:right="-284"/>
        <w:rPr>
          <w:szCs w:val="24"/>
          <w:u w:val="single"/>
        </w:rPr>
      </w:pPr>
      <w:r>
        <w:rPr>
          <w:szCs w:val="24"/>
          <w:u w:val="single"/>
        </w:rPr>
        <w:t>ОРГАНИЗАЦИОННЫЙ</w:t>
      </w:r>
      <w:r w:rsidR="009C2D2A" w:rsidRPr="00AD06CB">
        <w:rPr>
          <w:szCs w:val="24"/>
          <w:u w:val="single"/>
        </w:rPr>
        <w:t xml:space="preserve"> КОМИТЕТ </w:t>
      </w:r>
      <w:r w:rsidR="00004A07">
        <w:rPr>
          <w:szCs w:val="24"/>
          <w:u w:val="single"/>
        </w:rPr>
        <w:t>СЕМИНАРА</w:t>
      </w:r>
    </w:p>
    <w:p w:rsidR="00017586" w:rsidRDefault="00017586" w:rsidP="0097189A">
      <w:pPr>
        <w:pStyle w:val="a3"/>
        <w:tabs>
          <w:tab w:val="clear" w:pos="4153"/>
          <w:tab w:val="clear" w:pos="8306"/>
        </w:tabs>
        <w:ind w:left="-567" w:righ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дополнительным вопросам оформления и публикации доклад</w:t>
      </w:r>
      <w:r w:rsidR="00AB6D5A">
        <w:rPr>
          <w:sz w:val="24"/>
          <w:szCs w:val="24"/>
        </w:rPr>
        <w:t>ов</w:t>
      </w:r>
      <w:r>
        <w:rPr>
          <w:sz w:val="24"/>
          <w:szCs w:val="24"/>
        </w:rPr>
        <w:t xml:space="preserve"> обращаться в организационный комитет Семинара.</w:t>
      </w:r>
    </w:p>
    <w:p w:rsidR="009C2D2A" w:rsidRPr="00AD06CB" w:rsidRDefault="009C2D2A" w:rsidP="0097189A">
      <w:pPr>
        <w:pStyle w:val="a3"/>
        <w:tabs>
          <w:tab w:val="clear" w:pos="4153"/>
          <w:tab w:val="clear" w:pos="8306"/>
        </w:tabs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 xml:space="preserve">Адрес: ФГУП «РосРАО», 119017, г. Москва, </w:t>
      </w:r>
      <w:proofErr w:type="spellStart"/>
      <w:r w:rsidRPr="00AD06CB">
        <w:rPr>
          <w:sz w:val="24"/>
          <w:szCs w:val="24"/>
        </w:rPr>
        <w:t>Пыжевский</w:t>
      </w:r>
      <w:proofErr w:type="spellEnd"/>
      <w:r w:rsidRPr="00AD06CB">
        <w:rPr>
          <w:sz w:val="24"/>
          <w:szCs w:val="24"/>
        </w:rPr>
        <w:t xml:space="preserve"> пер., д. 6. </w:t>
      </w:r>
    </w:p>
    <w:p w:rsidR="00004A07" w:rsidRDefault="009C2D2A" w:rsidP="0097189A">
      <w:pPr>
        <w:pStyle w:val="a3"/>
        <w:tabs>
          <w:tab w:val="clear" w:pos="4153"/>
          <w:tab w:val="clear" w:pos="8306"/>
        </w:tabs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Контактные лица</w:t>
      </w:r>
      <w:r w:rsidR="00004A07">
        <w:rPr>
          <w:sz w:val="24"/>
          <w:szCs w:val="24"/>
        </w:rPr>
        <w:t>:</w:t>
      </w:r>
      <w:r w:rsidRPr="00AD06CB">
        <w:rPr>
          <w:sz w:val="24"/>
          <w:szCs w:val="24"/>
        </w:rPr>
        <w:t xml:space="preserve"> </w:t>
      </w:r>
    </w:p>
    <w:p w:rsidR="00004A07" w:rsidRPr="0016460B" w:rsidRDefault="009C2D2A" w:rsidP="0097189A">
      <w:pPr>
        <w:pStyle w:val="a3"/>
        <w:tabs>
          <w:tab w:val="clear" w:pos="4153"/>
          <w:tab w:val="clear" w:pos="8306"/>
        </w:tabs>
        <w:ind w:left="-567" w:right="-284" w:firstLine="567"/>
        <w:jc w:val="both"/>
        <w:rPr>
          <w:sz w:val="24"/>
          <w:szCs w:val="24"/>
          <w:lang w:val="en-US"/>
        </w:rPr>
      </w:pPr>
      <w:r w:rsidRPr="00AD06CB">
        <w:rPr>
          <w:sz w:val="24"/>
          <w:szCs w:val="24"/>
        </w:rPr>
        <w:t xml:space="preserve">Рознова Надежда Сергеевна, тел. </w:t>
      </w:r>
      <w:r w:rsidRPr="0016460B">
        <w:rPr>
          <w:sz w:val="24"/>
          <w:szCs w:val="24"/>
          <w:lang w:val="en-US"/>
        </w:rPr>
        <w:t>+7 (495) 710-76-48</w:t>
      </w:r>
      <w:r w:rsidR="0016460B" w:rsidRPr="0016460B">
        <w:rPr>
          <w:sz w:val="24"/>
          <w:szCs w:val="24"/>
          <w:lang w:val="en-US"/>
        </w:rPr>
        <w:t xml:space="preserve"> </w:t>
      </w:r>
      <w:r w:rsidRPr="0016460B">
        <w:rPr>
          <w:sz w:val="24"/>
          <w:szCs w:val="24"/>
          <w:lang w:val="en-US"/>
        </w:rPr>
        <w:t xml:space="preserve">*1198, + 7 (916) 007-04-81, </w:t>
      </w:r>
      <w:r w:rsidR="0016460B" w:rsidRPr="0016460B">
        <w:rPr>
          <w:sz w:val="24"/>
          <w:szCs w:val="24"/>
          <w:lang w:val="en-US"/>
        </w:rPr>
        <w:br/>
      </w:r>
      <w:r w:rsidRPr="00AD06CB">
        <w:rPr>
          <w:sz w:val="24"/>
          <w:szCs w:val="24"/>
          <w:lang w:val="en-US"/>
        </w:rPr>
        <w:t>e</w:t>
      </w:r>
      <w:r w:rsidRPr="0016460B">
        <w:rPr>
          <w:sz w:val="24"/>
          <w:szCs w:val="24"/>
          <w:lang w:val="en-US"/>
        </w:rPr>
        <w:t>-</w:t>
      </w:r>
      <w:r w:rsidRPr="00AD06CB">
        <w:rPr>
          <w:sz w:val="24"/>
          <w:szCs w:val="24"/>
          <w:lang w:val="en-US"/>
        </w:rPr>
        <w:t>mail</w:t>
      </w:r>
      <w:r w:rsidRPr="0016460B">
        <w:rPr>
          <w:sz w:val="24"/>
          <w:szCs w:val="24"/>
          <w:lang w:val="en-US"/>
        </w:rPr>
        <w:t xml:space="preserve"> - </w:t>
      </w:r>
      <w:hyperlink r:id="rId5" w:history="1">
        <w:r w:rsidRPr="00AD06CB">
          <w:rPr>
            <w:rStyle w:val="a5"/>
            <w:sz w:val="24"/>
            <w:szCs w:val="24"/>
            <w:lang w:val="en-US"/>
          </w:rPr>
          <w:t>NSRoznova</w:t>
        </w:r>
        <w:r w:rsidRPr="0016460B">
          <w:rPr>
            <w:rStyle w:val="a5"/>
            <w:sz w:val="24"/>
            <w:szCs w:val="24"/>
            <w:lang w:val="en-US"/>
          </w:rPr>
          <w:t>@</w:t>
        </w:r>
        <w:r w:rsidRPr="00AD06CB">
          <w:rPr>
            <w:rStyle w:val="a5"/>
            <w:sz w:val="24"/>
            <w:szCs w:val="24"/>
            <w:lang w:val="en-US"/>
          </w:rPr>
          <w:t>rosrao</w:t>
        </w:r>
        <w:r w:rsidRPr="0016460B">
          <w:rPr>
            <w:rStyle w:val="a5"/>
            <w:sz w:val="24"/>
            <w:szCs w:val="24"/>
            <w:lang w:val="en-US"/>
          </w:rPr>
          <w:t>.</w:t>
        </w:r>
        <w:r w:rsidRPr="00AD06CB">
          <w:rPr>
            <w:rStyle w:val="a5"/>
            <w:sz w:val="24"/>
            <w:szCs w:val="24"/>
            <w:lang w:val="en-US"/>
          </w:rPr>
          <w:t>ru</w:t>
        </w:r>
      </w:hyperlink>
      <w:r w:rsidRPr="0016460B">
        <w:rPr>
          <w:sz w:val="24"/>
          <w:szCs w:val="24"/>
          <w:lang w:val="en-US"/>
        </w:rPr>
        <w:t xml:space="preserve">;  </w:t>
      </w:r>
    </w:p>
    <w:p w:rsidR="009C2D2A" w:rsidRPr="00AD06CB" w:rsidRDefault="009C2D2A" w:rsidP="0097189A">
      <w:pPr>
        <w:pStyle w:val="a3"/>
        <w:tabs>
          <w:tab w:val="clear" w:pos="4153"/>
          <w:tab w:val="clear" w:pos="8306"/>
        </w:tabs>
        <w:ind w:left="-567" w:right="-284" w:firstLine="567"/>
        <w:jc w:val="both"/>
        <w:rPr>
          <w:sz w:val="24"/>
          <w:szCs w:val="24"/>
        </w:rPr>
      </w:pPr>
      <w:r w:rsidRPr="00AD06CB">
        <w:rPr>
          <w:sz w:val="24"/>
          <w:szCs w:val="24"/>
        </w:rPr>
        <w:t>Капустина Ольга Олеговна,</w:t>
      </w:r>
      <w:r w:rsidR="00004A07">
        <w:rPr>
          <w:sz w:val="24"/>
          <w:szCs w:val="24"/>
        </w:rPr>
        <w:t xml:space="preserve"> </w:t>
      </w:r>
      <w:r w:rsidRPr="00AD06CB">
        <w:rPr>
          <w:sz w:val="24"/>
          <w:szCs w:val="24"/>
        </w:rPr>
        <w:t>тел.+7</w:t>
      </w:r>
      <w:r>
        <w:rPr>
          <w:sz w:val="24"/>
          <w:szCs w:val="24"/>
        </w:rPr>
        <w:t xml:space="preserve"> </w:t>
      </w:r>
      <w:r w:rsidRPr="00AD06CB">
        <w:rPr>
          <w:sz w:val="24"/>
          <w:szCs w:val="24"/>
        </w:rPr>
        <w:t>(495)</w:t>
      </w:r>
      <w:r>
        <w:rPr>
          <w:sz w:val="24"/>
          <w:szCs w:val="24"/>
        </w:rPr>
        <w:t xml:space="preserve"> </w:t>
      </w:r>
      <w:r w:rsidRPr="00AD06CB">
        <w:rPr>
          <w:sz w:val="24"/>
          <w:szCs w:val="24"/>
        </w:rPr>
        <w:t>710-76-48</w:t>
      </w:r>
      <w:r w:rsidR="0016460B">
        <w:rPr>
          <w:sz w:val="24"/>
          <w:szCs w:val="24"/>
        </w:rPr>
        <w:t xml:space="preserve"> </w:t>
      </w:r>
      <w:r w:rsidRPr="00AD06CB">
        <w:rPr>
          <w:sz w:val="24"/>
          <w:szCs w:val="24"/>
        </w:rPr>
        <w:t>*</w:t>
      </w:r>
      <w:r>
        <w:rPr>
          <w:sz w:val="24"/>
          <w:szCs w:val="24"/>
        </w:rPr>
        <w:t>1</w:t>
      </w:r>
      <w:r w:rsidRPr="00AD06CB">
        <w:rPr>
          <w:sz w:val="24"/>
          <w:szCs w:val="24"/>
        </w:rPr>
        <w:t xml:space="preserve">203, </w:t>
      </w:r>
      <w:r w:rsidRPr="00AD06CB">
        <w:rPr>
          <w:sz w:val="24"/>
          <w:szCs w:val="24"/>
          <w:lang w:val="en-US"/>
        </w:rPr>
        <w:t>e</w:t>
      </w:r>
      <w:r w:rsidRPr="00AD06CB">
        <w:rPr>
          <w:sz w:val="24"/>
          <w:szCs w:val="24"/>
        </w:rPr>
        <w:t>-</w:t>
      </w:r>
      <w:r w:rsidRPr="00AD06CB">
        <w:rPr>
          <w:sz w:val="24"/>
          <w:szCs w:val="24"/>
          <w:lang w:val="en-US"/>
        </w:rPr>
        <w:t>mail</w:t>
      </w:r>
      <w:r w:rsidRPr="00AD06CB">
        <w:rPr>
          <w:sz w:val="24"/>
          <w:szCs w:val="24"/>
        </w:rPr>
        <w:t xml:space="preserve"> - </w:t>
      </w:r>
      <w:hyperlink r:id="rId6" w:history="1">
        <w:r w:rsidRPr="00AD06CB">
          <w:rPr>
            <w:rStyle w:val="a5"/>
            <w:sz w:val="24"/>
            <w:szCs w:val="24"/>
            <w:lang w:val="en-US"/>
          </w:rPr>
          <w:t>OOKapustina</w:t>
        </w:r>
        <w:r w:rsidRPr="00AD06CB">
          <w:rPr>
            <w:rStyle w:val="a5"/>
            <w:sz w:val="24"/>
            <w:szCs w:val="24"/>
          </w:rPr>
          <w:t>@</w:t>
        </w:r>
        <w:r w:rsidRPr="00AD06CB">
          <w:rPr>
            <w:rStyle w:val="a5"/>
            <w:sz w:val="24"/>
            <w:szCs w:val="24"/>
            <w:lang w:val="en-US"/>
          </w:rPr>
          <w:t>rosrao</w:t>
        </w:r>
        <w:r w:rsidRPr="00AD06CB">
          <w:rPr>
            <w:rStyle w:val="a5"/>
            <w:sz w:val="24"/>
            <w:szCs w:val="24"/>
          </w:rPr>
          <w:t>.</w:t>
        </w:r>
        <w:r w:rsidRPr="00AD06CB">
          <w:rPr>
            <w:rStyle w:val="a5"/>
            <w:sz w:val="24"/>
            <w:szCs w:val="24"/>
            <w:lang w:val="en-US"/>
          </w:rPr>
          <w:t>ru</w:t>
        </w:r>
      </w:hyperlink>
      <w:r w:rsidRPr="00AD06CB">
        <w:rPr>
          <w:sz w:val="24"/>
          <w:szCs w:val="24"/>
        </w:rPr>
        <w:t>.</w:t>
      </w:r>
    </w:p>
    <w:p w:rsidR="00567138" w:rsidRDefault="00567138"/>
    <w:sectPr w:rsidR="00567138" w:rsidSect="00004A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D2A"/>
    <w:rsid w:val="00004A07"/>
    <w:rsid w:val="00017586"/>
    <w:rsid w:val="0016460B"/>
    <w:rsid w:val="00341F01"/>
    <w:rsid w:val="005454FA"/>
    <w:rsid w:val="00567138"/>
    <w:rsid w:val="007320BD"/>
    <w:rsid w:val="007F37A6"/>
    <w:rsid w:val="00873B97"/>
    <w:rsid w:val="0097189A"/>
    <w:rsid w:val="009C2D2A"/>
    <w:rsid w:val="00AB6D5A"/>
    <w:rsid w:val="00BC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C2D2A"/>
    <w:pPr>
      <w:keepNext/>
      <w:widowControl w:val="0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2D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semiHidden/>
    <w:rsid w:val="009C2D2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9C2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9C2D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C2D2A"/>
    <w:pPr>
      <w:keepNext/>
      <w:widowControl w:val="0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2D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semiHidden/>
    <w:rsid w:val="009C2D2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9C2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9C2D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OKapustina@rosrao.ru" TargetMode="External"/><Relationship Id="rId5" Type="http://schemas.openxmlformats.org/officeDocument/2006/relationships/hyperlink" Target="mailto:NSRoznova@rosr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Капустина Ольга Олеговна</dc:creator>
  <cp:lastModifiedBy>Капустина Ольга Олеговна</cp:lastModifiedBy>
  <cp:revision>12</cp:revision>
  <dcterms:created xsi:type="dcterms:W3CDTF">2019-10-08T11:53:00Z</dcterms:created>
  <dcterms:modified xsi:type="dcterms:W3CDTF">2019-10-11T09:45:00Z</dcterms:modified>
</cp:coreProperties>
</file>